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66490">
      <w:pPr>
        <w:spacing w:line="360" w:lineRule="auto"/>
        <w:jc w:val="center"/>
        <w:rPr>
          <w:rFonts w:ascii="Times New Roman" w:hAnsi="Times New Roman" w:eastAsia="宋体"/>
          <w:b/>
          <w:sz w:val="44"/>
          <w:szCs w:val="44"/>
        </w:rPr>
      </w:pPr>
      <w:r>
        <w:rPr>
          <w:rFonts w:hint="eastAsia" w:ascii="Times New Roman" w:hAnsi="Times New Roman" w:eastAsia="宋体"/>
          <w:b/>
          <w:sz w:val="44"/>
          <w:szCs w:val="44"/>
          <w:lang w:val="en-US" w:eastAsia="zh-CN"/>
        </w:rPr>
        <w:t>江苏煤炭地质勘探三队测井承荷探测电缆</w:t>
      </w:r>
      <w:r>
        <w:rPr>
          <w:rFonts w:hint="eastAsia" w:ascii="Times New Roman" w:hAnsi="Times New Roman" w:eastAsia="宋体"/>
          <w:b/>
          <w:sz w:val="44"/>
          <w:szCs w:val="44"/>
        </w:rPr>
        <w:t>采购询价公告</w:t>
      </w:r>
    </w:p>
    <w:p w14:paraId="728D9F6C"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一、项目概况</w:t>
      </w:r>
    </w:p>
    <w:p w14:paraId="1205D53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1.项目名称：江苏煤炭地质勘探三队测井承荷探测电缆采购</w:t>
      </w:r>
    </w:p>
    <w:p w14:paraId="2523537E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采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购方式：询价采购</w:t>
      </w:r>
    </w:p>
    <w:p w14:paraId="1C7C1860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3.采购数量：5000米</w:t>
      </w:r>
    </w:p>
    <w:p w14:paraId="51B3FDBE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4.控制价：85000元</w:t>
      </w:r>
    </w:p>
    <w:p w14:paraId="25E9F4C3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技术参数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：</w:t>
      </w:r>
    </w:p>
    <w:tbl>
      <w:tblPr>
        <w:tblStyle w:val="13"/>
        <w:tblpPr w:leftFromText="180" w:rightFromText="180" w:vertAnchor="text" w:horzAnchor="page" w:tblpXSpec="center" w:tblpY="225"/>
        <w:tblOverlap w:val="never"/>
        <w:tblW w:w="449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3187"/>
        <w:gridCol w:w="811"/>
        <w:gridCol w:w="2761"/>
      </w:tblGrid>
      <w:tr w14:paraId="55445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7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lang w:val="en-US" w:eastAsia="zh-CN" w:bidi="ar"/>
              </w:rPr>
              <w:t>序号</w:t>
            </w:r>
          </w:p>
        </w:tc>
        <w:tc>
          <w:tcPr>
            <w:tcW w:w="24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A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lang w:val="en-US" w:eastAsia="zh-CN" w:bidi="ar"/>
              </w:rPr>
              <w:t>采购内容</w:t>
            </w:r>
          </w:p>
        </w:tc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A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型号</w:t>
            </w:r>
          </w:p>
        </w:tc>
      </w:tr>
      <w:tr w14:paraId="5700E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2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1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8"/>
                <w:szCs w:val="28"/>
                <w:lang w:val="en-US" w:eastAsia="zh-CN"/>
              </w:rPr>
              <w:t>测井承荷探测电缆</w:t>
            </w:r>
          </w:p>
        </w:tc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2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/>
                <w:kern w:val="0"/>
                <w:sz w:val="28"/>
                <w:szCs w:val="28"/>
                <w:lang w:val="en-US" w:eastAsia="zh-CN"/>
              </w:rPr>
              <w:t>W4BP-7.18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</w:p>
        </w:tc>
      </w:tr>
      <w:tr w14:paraId="7F5D9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B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C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21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F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标准值</w:t>
            </w:r>
          </w:p>
        </w:tc>
      </w:tr>
      <w:tr w14:paraId="374C2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6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6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导体电阻（20℃）</w:t>
            </w:r>
          </w:p>
        </w:tc>
        <w:tc>
          <w:tcPr>
            <w:tcW w:w="21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9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≤50</w:t>
            </w:r>
            <w:r>
              <w:rPr>
                <w:rFonts w:hint="eastAsia" w:ascii="Times New Roman" w:hAnsi="Times New Roman" w:eastAsia="宋体"/>
                <w:b w:val="0"/>
                <w:bCs w:val="0"/>
                <w:kern w:val="0"/>
                <w:sz w:val="24"/>
                <w:szCs w:val="24"/>
                <w:lang w:eastAsia="zh-CN"/>
              </w:rPr>
              <w:t>Ω</w:t>
            </w:r>
            <w:r>
              <w:rPr>
                <w:rFonts w:hint="eastAsia" w:ascii="Times New Roman" w:hAnsi="Times New Roman" w:eastAsia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/km</w:t>
            </w:r>
          </w:p>
        </w:tc>
      </w:tr>
      <w:tr w14:paraId="414CA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C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1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绝缘电阻（20℃）</w:t>
            </w:r>
          </w:p>
        </w:tc>
        <w:tc>
          <w:tcPr>
            <w:tcW w:w="21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9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200≥M</w:t>
            </w:r>
            <w:r>
              <w:rPr>
                <w:rFonts w:hint="eastAsia" w:ascii="Times New Roman" w:hAnsi="Times New Roman" w:eastAsia="宋体"/>
                <w:b w:val="0"/>
                <w:bCs w:val="0"/>
                <w:kern w:val="0"/>
                <w:sz w:val="24"/>
                <w:szCs w:val="24"/>
                <w:lang w:eastAsia="zh-CN"/>
              </w:rPr>
              <w:t>Ω</w:t>
            </w:r>
            <w:r>
              <w:rPr>
                <w:rFonts w:hint="eastAsia" w:ascii="Times New Roman" w:hAnsi="Times New Roman" w:eastAsia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.km</w:t>
            </w:r>
          </w:p>
        </w:tc>
      </w:tr>
      <w:tr w14:paraId="762FD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6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A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电抗</w:t>
            </w:r>
          </w:p>
        </w:tc>
        <w:tc>
          <w:tcPr>
            <w:tcW w:w="21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A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≤0.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uF/km</w:t>
            </w:r>
          </w:p>
        </w:tc>
      </w:tr>
      <w:tr w14:paraId="1C68A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C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F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电缆拉断力</w:t>
            </w:r>
          </w:p>
        </w:tc>
        <w:tc>
          <w:tcPr>
            <w:tcW w:w="21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5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≥40kN</w:t>
            </w:r>
          </w:p>
        </w:tc>
      </w:tr>
    </w:tbl>
    <w:p w14:paraId="377158B0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</w:p>
    <w:p w14:paraId="0356A7BB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.交货地点：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江苏省常州市</w:t>
      </w:r>
    </w:p>
    <w:p w14:paraId="1754B4BC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.技术要求：符合国家标准。</w:t>
      </w:r>
    </w:p>
    <w:p w14:paraId="4FB01963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24"/>
          <w:lang w:eastAsia="zh-Hans"/>
        </w:rPr>
        <w:t>资金来源：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自有资金</w:t>
      </w:r>
    </w:p>
    <w:p w14:paraId="655E2A82">
      <w:pPr>
        <w:keepNext w:val="0"/>
        <w:keepLines w:val="0"/>
        <w:pageBreakBefore w:val="0"/>
        <w:widowControl/>
        <w:overflowPunct/>
        <w:topLinePunct w:val="0"/>
        <w:bidi w:val="0"/>
        <w:spacing w:line="240" w:lineRule="auto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二、投标人的资格要求</w:t>
      </w:r>
    </w:p>
    <w:p w14:paraId="07499460">
      <w:pPr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（一）具有相应经营范围的独立法人单位，有合格有效的营业执照；</w:t>
      </w:r>
    </w:p>
    <w:p w14:paraId="295F320F">
      <w:pPr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（二）具有良好的商业信誉和健全的财务会计制度，能开具增值税专用发票；未处于被责令停业、投标资格被取消或者财产被接管、冻结和破产状态；</w:t>
      </w:r>
    </w:p>
    <w:p w14:paraId="2597381A">
      <w:pPr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（三）投标人在近三年内无行贿犯罪、行政处罚等记录（未被“信用中国”网站（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lang w:eastAsia="zh-CN"/>
        </w:rPr>
        <w:t>www.creditchina.gov.cn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）列入失信被执行人、重大税收违法案件当事人名单、政府采购严重违法失信行为记录名单）；</w:t>
      </w:r>
    </w:p>
    <w:p w14:paraId="3773E118"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（四）单位负责人为同一人或者存在控股、管理关系的不同单位不得参加同一标段的投标。</w:t>
      </w:r>
    </w:p>
    <w:p w14:paraId="116FED4C">
      <w:pPr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三、报价方式</w:t>
      </w:r>
    </w:p>
    <w:p w14:paraId="13461D8D">
      <w:pPr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1.报价单位资格文件。（营业执照、开户许可证等，详见附件）</w:t>
      </w:r>
    </w:p>
    <w:p w14:paraId="1F8B576B">
      <w:pPr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2.项目报价文件，纸质文件并加盖单位公章。</w:t>
      </w:r>
    </w:p>
    <w:p w14:paraId="607D439C">
      <w:pPr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3.报价文件密封要求：投标人应将装订好的报价文件装在包装袋内，密封完好。</w:t>
      </w:r>
    </w:p>
    <w:p w14:paraId="01848B2D">
      <w:pPr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四、报价要求</w:t>
      </w:r>
    </w:p>
    <w:p w14:paraId="5EBBA007">
      <w:pPr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1.资格文件采用复印件加盖单位公章形式。</w:t>
      </w:r>
    </w:p>
    <w:p w14:paraId="261393EB">
      <w:pPr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2.相应文件应于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密封，邮寄或人工送达的方式至我单位。邮寄至江苏煤炭地质勘探三队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（地址：常州市天宁区和电路10号）。</w:t>
      </w:r>
    </w:p>
    <w:p w14:paraId="5C8F5021">
      <w:pPr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3.相应文件要密封、加盖密封章，内容不许涂改和行间插字。</w:t>
      </w:r>
    </w:p>
    <w:p w14:paraId="2F2619B3">
      <w:pPr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五、开标</w:t>
      </w:r>
    </w:p>
    <w:p w14:paraId="63ABCF30">
      <w:pPr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1.计划于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9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时00分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，在我院三楼会议室进行开标。</w:t>
      </w:r>
    </w:p>
    <w:p w14:paraId="4DEBBC0A">
      <w:pPr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六、联系方式</w:t>
      </w:r>
    </w:p>
    <w:p w14:paraId="794C0380">
      <w:pPr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招标人：江苏煤炭地质勘探三队</w:t>
      </w:r>
    </w:p>
    <w:p w14:paraId="3A7C116A">
      <w:pPr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邮寄地址：常州市天宁区和电路10号</w:t>
      </w:r>
    </w:p>
    <w:p w14:paraId="6EA086DF">
      <w:pPr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联系人：乔工     联系电话：13584378541</w:t>
      </w:r>
    </w:p>
    <w:p w14:paraId="5CB61AD9">
      <w:pPr>
        <w:keepNext w:val="0"/>
        <w:keepLines w:val="0"/>
        <w:pageBreakBefore w:val="0"/>
        <w:widowControl/>
        <w:overflowPunct/>
        <w:topLinePunct w:val="0"/>
        <w:bidi w:val="0"/>
        <w:spacing w:line="240" w:lineRule="auto"/>
        <w:ind w:firstLine="640" w:firstLineChars="200"/>
        <w:rPr>
          <w:rFonts w:ascii="黑体" w:hAnsi="黑体" w:eastAsia="黑体" w:cs="黑体"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七、招标监督部门</w:t>
      </w:r>
    </w:p>
    <w:p w14:paraId="74F35864">
      <w:pPr>
        <w:pStyle w:val="11"/>
        <w:keepNext w:val="0"/>
        <w:keepLines w:val="0"/>
        <w:pageBreakBefore w:val="0"/>
        <w:widowControl/>
        <w:shd w:val="clear" w:color="auto" w:fill="FFFFFF"/>
        <w:overflowPunct/>
        <w:topLinePunct w:val="0"/>
        <w:bidi w:val="0"/>
        <w:spacing w:beforeAutospacing="0" w:afterAutospacing="0" w:line="24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纪检部，电话：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15061936008</w:t>
      </w:r>
    </w:p>
    <w:p w14:paraId="6BBCAE8B">
      <w:pPr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lang w:eastAsia="zh-CN"/>
        </w:rPr>
      </w:pPr>
    </w:p>
    <w:p w14:paraId="6C484F4D">
      <w:pPr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lang w:eastAsia="zh-CN"/>
        </w:rPr>
      </w:pPr>
    </w:p>
    <w:p w14:paraId="6E3224B0">
      <w:pPr>
        <w:pStyle w:val="2"/>
        <w:rPr>
          <w:rFonts w:hint="eastAsia"/>
          <w:lang w:eastAsia="zh-CN"/>
        </w:rPr>
      </w:pPr>
    </w:p>
    <w:p w14:paraId="0B47EC8F">
      <w:pPr>
        <w:keepNext w:val="0"/>
        <w:keepLines w:val="0"/>
        <w:pageBreakBefore w:val="0"/>
        <w:widowControl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 xml:space="preserve">   江苏煤炭地质勘探三队       </w:t>
      </w:r>
    </w:p>
    <w:p w14:paraId="5CDC09B4">
      <w:pPr>
        <w:keepNext w:val="0"/>
        <w:keepLines w:val="0"/>
        <w:pageBreakBefore w:val="0"/>
        <w:widowControl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 xml:space="preserve">                 202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 xml:space="preserve">日    </w:t>
      </w:r>
      <w:r>
        <w:rPr>
          <w:rFonts w:hint="eastAsia" w:ascii="宋体" w:hAnsi="宋体"/>
          <w:sz w:val="24"/>
          <w:lang w:eastAsia="zh-CN"/>
        </w:rPr>
        <w:t xml:space="preserve">    </w:t>
      </w:r>
    </w:p>
    <w:p w14:paraId="22108325">
      <w:pPr>
        <w:tabs>
          <w:tab w:val="left" w:pos="0"/>
        </w:tabs>
        <w:kinsoku/>
        <w:wordWrap w:val="0"/>
        <w:autoSpaceDE/>
        <w:autoSpaceDN/>
        <w:adjustRightInd/>
        <w:snapToGrid/>
        <w:spacing w:line="360" w:lineRule="auto"/>
        <w:ind w:firstLine="458" w:firstLineChars="191"/>
        <w:jc w:val="right"/>
        <w:textAlignment w:val="auto"/>
        <w:rPr>
          <w:rFonts w:hint="eastAsia" w:ascii="仿宋" w:hAnsi="仿宋" w:eastAsia="仿宋" w:cs="仿宋"/>
          <w:sz w:val="24"/>
          <w:lang w:eastAsia="zh-CN"/>
        </w:rPr>
      </w:pPr>
    </w:p>
    <w:p w14:paraId="18093094">
      <w:pPr>
        <w:tabs>
          <w:tab w:val="left" w:pos="0"/>
        </w:tabs>
        <w:kinsoku/>
        <w:wordWrap w:val="0"/>
        <w:autoSpaceDE/>
        <w:autoSpaceDN/>
        <w:adjustRightInd/>
        <w:snapToGrid/>
        <w:spacing w:line="360" w:lineRule="auto"/>
        <w:ind w:firstLine="458" w:firstLineChars="191"/>
        <w:jc w:val="right"/>
        <w:textAlignment w:val="auto"/>
        <w:rPr>
          <w:rFonts w:hint="eastAsia" w:ascii="仿宋" w:hAnsi="仿宋" w:eastAsia="仿宋" w:cs="仿宋"/>
          <w:sz w:val="24"/>
          <w:lang w:eastAsia="zh-CN"/>
        </w:rPr>
      </w:pPr>
    </w:p>
    <w:p w14:paraId="2F5E1F32">
      <w:pPr>
        <w:pStyle w:val="12"/>
        <w:ind w:firstLine="480"/>
        <w:rPr>
          <w:rFonts w:hint="eastAsia" w:ascii="仿宋" w:hAnsi="仿宋" w:eastAsia="仿宋" w:cs="仿宋"/>
          <w:sz w:val="24"/>
          <w:lang w:eastAsia="zh-CN"/>
        </w:rPr>
      </w:pPr>
    </w:p>
    <w:p w14:paraId="6D8ADBAD">
      <w:pPr>
        <w:rPr>
          <w:rFonts w:hint="eastAsia" w:ascii="仿宋" w:hAnsi="仿宋" w:eastAsia="仿宋" w:cs="仿宋"/>
          <w:sz w:val="24"/>
          <w:lang w:eastAsia="zh-CN"/>
        </w:rPr>
      </w:pPr>
    </w:p>
    <w:p w14:paraId="1D213B6F">
      <w:pPr>
        <w:pStyle w:val="2"/>
        <w:rPr>
          <w:rFonts w:hint="eastAsia" w:ascii="仿宋" w:hAnsi="仿宋" w:eastAsia="仿宋" w:cs="仿宋"/>
          <w:sz w:val="24"/>
          <w:lang w:eastAsia="zh-CN"/>
        </w:rPr>
      </w:pPr>
    </w:p>
    <w:p w14:paraId="2ECF6AF2">
      <w:pPr>
        <w:rPr>
          <w:rFonts w:hint="eastAsia" w:ascii="仿宋" w:hAnsi="仿宋" w:eastAsia="仿宋" w:cs="仿宋"/>
          <w:sz w:val="24"/>
          <w:lang w:eastAsia="zh-CN"/>
        </w:rPr>
      </w:pPr>
    </w:p>
    <w:p w14:paraId="4FB371B0">
      <w:pPr>
        <w:pStyle w:val="2"/>
        <w:rPr>
          <w:rFonts w:hint="eastAsia" w:ascii="仿宋" w:hAnsi="仿宋" w:eastAsia="仿宋" w:cs="仿宋"/>
          <w:sz w:val="24"/>
          <w:lang w:eastAsia="zh-CN"/>
        </w:rPr>
      </w:pPr>
    </w:p>
    <w:p w14:paraId="2376A98F">
      <w:pPr>
        <w:rPr>
          <w:rFonts w:hint="eastAsia" w:ascii="仿宋" w:hAnsi="仿宋" w:eastAsia="仿宋" w:cs="仿宋"/>
          <w:sz w:val="24"/>
          <w:lang w:eastAsia="zh-CN"/>
        </w:rPr>
      </w:pPr>
    </w:p>
    <w:p w14:paraId="014B02A8">
      <w:pPr>
        <w:pStyle w:val="2"/>
        <w:rPr>
          <w:rFonts w:hint="eastAsia" w:ascii="仿宋" w:hAnsi="仿宋" w:eastAsia="仿宋" w:cs="仿宋"/>
          <w:sz w:val="24"/>
          <w:lang w:eastAsia="zh-CN"/>
        </w:rPr>
      </w:pPr>
    </w:p>
    <w:p w14:paraId="563D2B1A">
      <w:pPr>
        <w:rPr>
          <w:rFonts w:hint="eastAsia" w:ascii="仿宋" w:hAnsi="仿宋" w:eastAsia="仿宋" w:cs="仿宋"/>
          <w:sz w:val="24"/>
          <w:lang w:eastAsia="zh-CN"/>
        </w:rPr>
      </w:pPr>
    </w:p>
    <w:p w14:paraId="325C29B0">
      <w:pPr>
        <w:pStyle w:val="2"/>
        <w:rPr>
          <w:rFonts w:hint="eastAsia" w:ascii="仿宋" w:hAnsi="仿宋" w:eastAsia="仿宋" w:cs="仿宋"/>
          <w:sz w:val="24"/>
          <w:lang w:eastAsia="zh-CN"/>
        </w:rPr>
      </w:pPr>
    </w:p>
    <w:p w14:paraId="64C8048F">
      <w:pPr>
        <w:pStyle w:val="2"/>
        <w:ind w:left="0" w:leftChars="0" w:firstLine="0" w:firstLineChars="0"/>
        <w:rPr>
          <w:rFonts w:hint="eastAsia" w:eastAsia="等线"/>
          <w:lang w:eastAsia="zh-CN"/>
        </w:rPr>
      </w:pPr>
    </w:p>
    <w:p w14:paraId="31AE8353"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6AFAEAB9">
      <w:pPr>
        <w:pStyle w:val="11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/>
          <w:kern w:val="2"/>
        </w:rPr>
      </w:pPr>
      <w:r>
        <w:rPr>
          <w:rFonts w:hint="eastAsia"/>
          <w:kern w:val="2"/>
        </w:rPr>
        <w:t>报价单</w:t>
      </w:r>
    </w:p>
    <w:tbl>
      <w:tblPr>
        <w:tblStyle w:val="13"/>
        <w:tblpPr w:leftFromText="180" w:rightFromText="180" w:vertAnchor="text" w:horzAnchor="page" w:tblpXSpec="center" w:tblpY="225"/>
        <w:tblOverlap w:val="never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2136"/>
        <w:gridCol w:w="954"/>
        <w:gridCol w:w="999"/>
        <w:gridCol w:w="1145"/>
        <w:gridCol w:w="1244"/>
        <w:gridCol w:w="1913"/>
      </w:tblGrid>
      <w:tr w14:paraId="3A3E9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B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lang w:val="en-US" w:eastAsia="zh-CN" w:bidi="ar"/>
              </w:rPr>
              <w:t>序号</w:t>
            </w:r>
          </w:p>
        </w:tc>
        <w:tc>
          <w:tcPr>
            <w:tcW w:w="1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1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lang w:val="en-US" w:eastAsia="zh-CN" w:bidi="ar"/>
              </w:rPr>
              <w:t>内容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F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D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lang w:val="en-US" w:eastAsia="zh-CN" w:bidi="ar"/>
              </w:rPr>
              <w:t>单位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2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17"/>
                <w:rFonts w:hint="eastAsia" w:ascii="宋体" w:hAnsi="宋体" w:eastAsia="宋体" w:cs="宋体"/>
                <w:lang w:val="en-US" w:eastAsia="zh-CN" w:bidi="ar"/>
              </w:rPr>
              <w:t>单价</w:t>
            </w:r>
          </w:p>
          <w:p w14:paraId="5C66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lang w:val="en-US" w:eastAsia="zh-CN" w:bidi="ar"/>
              </w:rPr>
              <w:t>（元）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0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17"/>
                <w:rFonts w:hint="eastAsia" w:ascii="宋体" w:hAnsi="宋体" w:eastAsia="宋体" w:cs="宋体"/>
                <w:lang w:val="en-US" w:eastAsia="zh-CN" w:bidi="ar"/>
              </w:rPr>
              <w:t>总价</w:t>
            </w:r>
          </w:p>
          <w:p w14:paraId="1EEE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lang w:val="en-US" w:eastAsia="zh-CN" w:bidi="ar"/>
              </w:rPr>
              <w:t>（元）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0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17"/>
                <w:rFonts w:hint="eastAsia" w:ascii="宋体" w:hAnsi="宋体" w:eastAsia="宋体" w:cs="宋体"/>
                <w:lang w:val="en-US" w:eastAsia="zh-CN" w:bidi="ar"/>
              </w:rPr>
              <w:t>备注</w:t>
            </w:r>
          </w:p>
        </w:tc>
      </w:tr>
      <w:tr w14:paraId="192B7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D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F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测井承荷探测电缆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4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2E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米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1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3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B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4FA3BB67">
      <w:pPr>
        <w:adjustRightInd w:val="0"/>
        <w:snapToGrid w:val="0"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备注说明</w:t>
      </w:r>
    </w:p>
    <w:p w14:paraId="32A1208D">
      <w:pPr>
        <w:pStyle w:val="19"/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以上报价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含13%增值税专用发票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E475826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4AAF1CBF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0BCCEFCE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联系人: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</w:t>
      </w:r>
    </w:p>
    <w:p w14:paraId="7CB0DA4F"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电  话: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</w:t>
      </w:r>
    </w:p>
    <w:p w14:paraId="6CEF72F7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09A9791C">
      <w:pPr>
        <w:rPr>
          <w:rFonts w:hint="eastAsia" w:ascii="仿宋" w:hAnsi="仿宋" w:eastAsia="仿宋" w:cs="仿宋"/>
          <w:lang w:eastAsia="zh-CN"/>
        </w:rPr>
      </w:pPr>
    </w:p>
    <w:p w14:paraId="76CB1AFC">
      <w:pPr>
        <w:rPr>
          <w:lang w:eastAsia="zh-CN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 w14:paraId="5DD4A45E"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二、近三年内在经营活动中无违法处罚记录承诺书</w:t>
      </w:r>
    </w:p>
    <w:p w14:paraId="0D58FC62">
      <w:pPr>
        <w:spacing w:line="560" w:lineRule="exact"/>
        <w:ind w:firstLine="560" w:firstLineChars="200"/>
        <w:jc w:val="both"/>
        <w:rPr>
          <w:rFonts w:hint="eastAsia" w:ascii="楷体" w:hAnsi="楷体" w:eastAsia="楷体" w:cs="楷体"/>
          <w:sz w:val="28"/>
          <w:szCs w:val="28"/>
          <w:lang w:eastAsia="zh-CN"/>
        </w:rPr>
      </w:pPr>
    </w:p>
    <w:p w14:paraId="02DECD16">
      <w:pPr>
        <w:widowControl w:val="0"/>
        <w:kinsoku/>
        <w:overflowPunct w:val="0"/>
        <w:spacing w:line="62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我公司参加江苏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煤炭地质勘探三队测井承荷电缆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采购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项目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，自2021年1月1日至今，我公司法人、法定代表人、项目经理无行贿犯罪，特此承诺并函告。</w:t>
      </w:r>
    </w:p>
    <w:p w14:paraId="3671413E">
      <w:pPr>
        <w:spacing w:line="62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本函自签署之日起生效，如我公司承诺的内容不属实，采购人有权取消我单位的谈判成交资格或解除合同，给贵单位造成实际损失，我公司将承担相应的法律责任。</w:t>
      </w:r>
    </w:p>
    <w:p w14:paraId="7E074FB8">
      <w:pPr>
        <w:spacing w:line="62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lang w:eastAsia="zh-CN"/>
        </w:rPr>
      </w:pPr>
    </w:p>
    <w:p w14:paraId="265D5F5B">
      <w:pPr>
        <w:spacing w:line="62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lang w:eastAsia="zh-CN"/>
        </w:rPr>
      </w:pPr>
    </w:p>
    <w:p w14:paraId="652BA800">
      <w:pPr>
        <w:wordWrap w:val="0"/>
        <w:spacing w:line="620" w:lineRule="exact"/>
        <w:ind w:firstLine="640" w:firstLineChars="200"/>
        <w:jc w:val="right"/>
        <w:rPr>
          <w:rFonts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 xml:space="preserve">单位负责人签字：           </w:t>
      </w:r>
    </w:p>
    <w:p w14:paraId="1E047D3A">
      <w:pPr>
        <w:wordWrap w:val="0"/>
        <w:spacing w:line="620" w:lineRule="exact"/>
        <w:ind w:firstLine="640" w:firstLineChars="200"/>
        <w:jc w:val="right"/>
        <w:rPr>
          <w:rFonts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 xml:space="preserve">公司盖章：                 </w:t>
      </w:r>
    </w:p>
    <w:p w14:paraId="2DCD8431">
      <w:pPr>
        <w:wordWrap w:val="0"/>
        <w:spacing w:line="620" w:lineRule="exact"/>
        <w:ind w:firstLine="640" w:firstLineChars="200"/>
        <w:jc w:val="right"/>
        <w:rPr>
          <w:rFonts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 xml:space="preserve">日    期：                 </w:t>
      </w:r>
    </w:p>
    <w:p w14:paraId="2D72C904">
      <w:pPr>
        <w:pStyle w:val="2"/>
        <w:rPr>
          <w:rFonts w:hint="eastAsia" w:ascii="楷体" w:hAnsi="楷体" w:eastAsia="楷体" w:cs="楷体"/>
          <w:sz w:val="28"/>
          <w:szCs w:val="28"/>
          <w:lang w:eastAsia="zh-CN"/>
        </w:rPr>
      </w:pPr>
    </w:p>
    <w:p w14:paraId="1578920E">
      <w:pPr>
        <w:rPr>
          <w:rFonts w:hint="eastAsia" w:ascii="楷体" w:hAnsi="楷体" w:eastAsia="楷体" w:cs="楷体"/>
          <w:sz w:val="28"/>
          <w:szCs w:val="28"/>
          <w:lang w:eastAsia="zh-CN"/>
        </w:rPr>
      </w:pPr>
    </w:p>
    <w:p w14:paraId="109FA4E7">
      <w:pPr>
        <w:pStyle w:val="2"/>
        <w:rPr>
          <w:rFonts w:hint="eastAsia" w:ascii="楷体" w:hAnsi="楷体" w:eastAsia="楷体" w:cs="楷体"/>
          <w:sz w:val="28"/>
          <w:szCs w:val="28"/>
          <w:lang w:eastAsia="zh-CN"/>
        </w:rPr>
      </w:pPr>
    </w:p>
    <w:p w14:paraId="213BBC2B">
      <w:pPr>
        <w:rPr>
          <w:rFonts w:hint="eastAsia" w:ascii="楷体" w:hAnsi="楷体" w:eastAsia="楷体" w:cs="楷体"/>
          <w:sz w:val="28"/>
          <w:szCs w:val="28"/>
          <w:lang w:eastAsia="zh-CN"/>
        </w:rPr>
      </w:pPr>
    </w:p>
    <w:p w14:paraId="1A8F8226">
      <w:pPr>
        <w:pStyle w:val="2"/>
        <w:rPr>
          <w:rFonts w:hint="eastAsia" w:ascii="楷体" w:hAnsi="楷体" w:eastAsia="楷体" w:cs="楷体"/>
          <w:sz w:val="28"/>
          <w:szCs w:val="28"/>
          <w:lang w:eastAsia="zh-CN"/>
        </w:rPr>
      </w:pPr>
    </w:p>
    <w:p w14:paraId="1476A4D0">
      <w:pPr>
        <w:rPr>
          <w:rFonts w:hint="eastAsia" w:ascii="楷体" w:hAnsi="楷体" w:eastAsia="楷体" w:cs="楷体"/>
          <w:sz w:val="28"/>
          <w:szCs w:val="28"/>
          <w:lang w:eastAsia="zh-CN"/>
        </w:rPr>
      </w:pPr>
    </w:p>
    <w:p w14:paraId="514C39A8">
      <w:pPr>
        <w:pStyle w:val="2"/>
        <w:rPr>
          <w:rFonts w:hint="eastAsia" w:ascii="楷体" w:hAnsi="楷体" w:eastAsia="楷体" w:cs="楷体"/>
          <w:sz w:val="28"/>
          <w:szCs w:val="28"/>
          <w:lang w:eastAsia="zh-CN"/>
        </w:rPr>
      </w:pPr>
    </w:p>
    <w:p w14:paraId="15C3872A">
      <w:pPr>
        <w:rPr>
          <w:rFonts w:hint="eastAsia" w:ascii="楷体" w:hAnsi="楷体" w:eastAsia="楷体" w:cs="楷体"/>
          <w:sz w:val="28"/>
          <w:szCs w:val="28"/>
          <w:lang w:eastAsia="zh-CN"/>
        </w:rPr>
      </w:pPr>
    </w:p>
    <w:p w14:paraId="45A089BC">
      <w:pPr>
        <w:pStyle w:val="2"/>
        <w:ind w:left="0" w:leftChars="0"/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6E6F3B1A">
      <w:pPr>
        <w:pStyle w:val="2"/>
        <w:ind w:left="0"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三、营业执照、开户许可证等材料</w:t>
      </w:r>
    </w:p>
    <w:p w14:paraId="3483007F">
      <w:pPr>
        <w:pStyle w:val="11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/>
          <w:kern w:val="2"/>
          <w:u w:val="single"/>
        </w:rPr>
      </w:pPr>
    </w:p>
    <w:p w14:paraId="3ED1B908">
      <w:pPr>
        <w:pStyle w:val="11"/>
        <w:adjustRightInd w:val="0"/>
        <w:snapToGrid w:val="0"/>
        <w:spacing w:before="0" w:beforeAutospacing="0" w:after="0" w:afterAutospacing="0" w:line="360" w:lineRule="auto"/>
        <w:ind w:firstLine="480"/>
        <w:jc w:val="right"/>
        <w:rPr>
          <w:rFonts w:hint="default"/>
          <w:kern w:val="2"/>
          <w:u w:val="singl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58CDE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OTJkZDUyODAyNTkyNWJjNDdlZjY5YTJhNmEwOTQifQ=="/>
  </w:docVars>
  <w:rsids>
    <w:rsidRoot w:val="73E41CE8"/>
    <w:rsid w:val="01057174"/>
    <w:rsid w:val="04123CC2"/>
    <w:rsid w:val="058B1959"/>
    <w:rsid w:val="06CF2169"/>
    <w:rsid w:val="08A93103"/>
    <w:rsid w:val="0E2A4900"/>
    <w:rsid w:val="178C6910"/>
    <w:rsid w:val="19824478"/>
    <w:rsid w:val="21FF54E5"/>
    <w:rsid w:val="25696809"/>
    <w:rsid w:val="296C2EE9"/>
    <w:rsid w:val="2B9F619E"/>
    <w:rsid w:val="2C2F5651"/>
    <w:rsid w:val="2CAE3F2A"/>
    <w:rsid w:val="2F0D52C2"/>
    <w:rsid w:val="333C708C"/>
    <w:rsid w:val="347253E2"/>
    <w:rsid w:val="3482365C"/>
    <w:rsid w:val="37682B52"/>
    <w:rsid w:val="394250FE"/>
    <w:rsid w:val="39C277C4"/>
    <w:rsid w:val="3DD2747B"/>
    <w:rsid w:val="48052AF0"/>
    <w:rsid w:val="484F0C78"/>
    <w:rsid w:val="4BBF7A4E"/>
    <w:rsid w:val="55F9541D"/>
    <w:rsid w:val="56574EF1"/>
    <w:rsid w:val="57AD4DC2"/>
    <w:rsid w:val="5E2C5261"/>
    <w:rsid w:val="646243D4"/>
    <w:rsid w:val="6907210B"/>
    <w:rsid w:val="6A985356"/>
    <w:rsid w:val="6B9F71C5"/>
    <w:rsid w:val="6EA26F14"/>
    <w:rsid w:val="73E41CE8"/>
    <w:rsid w:val="781504AA"/>
    <w:rsid w:val="7A66546C"/>
    <w:rsid w:val="7F1C44F5"/>
    <w:rsid w:val="7F9B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tabs>
        <w:tab w:val="left" w:pos="1050"/>
        <w:tab w:val="right" w:leader="dot" w:pos="9020"/>
      </w:tabs>
      <w:spacing w:line="300" w:lineRule="auto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Indent"/>
    <w:basedOn w:val="1"/>
    <w:next w:val="6"/>
    <w:qFormat/>
    <w:uiPriority w:val="99"/>
    <w:pPr>
      <w:ind w:firstLine="600" w:firstLineChars="200"/>
    </w:pPr>
    <w:rPr>
      <w:spacing w:val="10"/>
      <w:sz w:val="28"/>
    </w:rPr>
  </w:style>
  <w:style w:type="paragraph" w:customStyle="1" w:styleId="6">
    <w:name w:val="样式 正文文本缩进 + 行距: 1.5 倍行距"/>
    <w:basedOn w:val="1"/>
    <w:qFormat/>
    <w:uiPriority w:val="0"/>
    <w:pPr>
      <w:widowControl/>
      <w:adjustRightInd w:val="0"/>
      <w:snapToGrid w:val="0"/>
      <w:spacing w:after="120" w:line="360" w:lineRule="auto"/>
      <w:ind w:left="90" w:leftChars="32" w:firstLine="560" w:firstLineChars="200"/>
      <w:jc w:val="left"/>
    </w:pPr>
    <w:rPr>
      <w:rFonts w:ascii="Tahoma" w:hAnsi="Tahoma" w:eastAsia="微软雅黑" w:cs="宋体"/>
      <w:kern w:val="0"/>
      <w:sz w:val="22"/>
      <w:szCs w:val="22"/>
    </w:rPr>
  </w:style>
  <w:style w:type="paragraph" w:styleId="7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 w:hAnsiTheme="minorHAnsi" w:cstheme="minorBidi"/>
      <w:szCs w:val="2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 2"/>
    <w:basedOn w:val="5"/>
    <w:next w:val="1"/>
    <w:qFormat/>
    <w:uiPriority w:val="0"/>
    <w:pPr>
      <w:spacing w:after="120"/>
      <w:ind w:left="420" w:leftChars="200" w:firstLine="420"/>
    </w:pPr>
    <w:rPr>
      <w:rFonts w:eastAsia="Times New Roman"/>
      <w:spacing w:val="0"/>
      <w:sz w:val="21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character" w:customStyle="1" w:styleId="17">
    <w:name w:val="font11"/>
    <w:basedOn w:val="15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8">
    <w:name w:val="font21"/>
    <w:basedOn w:val="1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969</Words>
  <Characters>1080</Characters>
  <Lines>0</Lines>
  <Paragraphs>0</Paragraphs>
  <TotalTime>3</TotalTime>
  <ScaleCrop>false</ScaleCrop>
  <LinksUpToDate>false</LinksUpToDate>
  <CharactersWithSpaces>1208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2022-12-01T01:36:00Z</dcterms:created>
  <dc:creator>开心</dc:creator>
  <cp:lastModifiedBy>沙</cp:lastModifiedBy>
  <cp:lastPrinted>2024-12-31T02:16:00Z</cp:lastPrinted>
  <dcterms:modified xsi:type="dcterms:W3CDTF">2025-02-28T06:56:40Z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F49C32E557B5454995E6680E82112ACE_13</vt:lpwstr>
  </property>
  <property fmtid="{D5CDD505-2E9C-101B-9397-08002B2CF9AE}" pid="4" name="KSOTemplateDocerSaveRecord">
    <vt:lpwstr>eyJoZGlkIjoiZTI2ZGYyNGQwYjc4ODljM2FhNmJkNGY3ZDA5YTZjMzciLCJ1c2VySWQiOiI0NDM1MjQ5NDUifQ==</vt:lpwstr>
  </property>
</Properties>
</file>