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1D0B">
      <w:pPr>
        <w:pStyle w:val="5"/>
        <w:keepNext w:val="0"/>
        <w:keepLines w:val="0"/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  <w:t>江苏长江地质勘查院螺杆采购询价公告</w:t>
      </w:r>
    </w:p>
    <w:p w14:paraId="2B03F5F2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6A51CC6B">
      <w:pPr>
        <w:widowControl/>
        <w:spacing w:before="12" w:after="12" w:line="560" w:lineRule="exact"/>
        <w:ind w:right="12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江苏长江地质勘查院螺杆采购</w:t>
      </w:r>
    </w:p>
    <w:p w14:paraId="6F9E164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09B7EA7">
      <w:pPr>
        <w:widowControl/>
        <w:spacing w:line="560" w:lineRule="exact"/>
        <w:ind w:firstLine="64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3.采购编号：ZMCJ0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2CG2025006</w:t>
      </w:r>
      <w:r>
        <w:rPr>
          <w:rFonts w:hint="eastAsia" w:hAnsi="仿宋_GB2312" w:cs="仿宋_GB2312"/>
          <w:sz w:val="32"/>
          <w:szCs w:val="24"/>
          <w:highlight w:val="none"/>
          <w:lang w:val="en-US" w:eastAsia="zh-CN"/>
        </w:rPr>
        <w:t>5</w:t>
      </w:r>
    </w:p>
    <w:p w14:paraId="2E50F8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滁州市定远县西卅店镇</w:t>
      </w:r>
    </w:p>
    <w:p w14:paraId="5E4BAA55">
      <w:pPr>
        <w:pStyle w:val="6"/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.供货时间：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合同签订之日起5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送到施工现场。</w:t>
      </w:r>
    </w:p>
    <w:p w14:paraId="28B3DD0C">
      <w:pPr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.质量要求：满足</w:t>
      </w:r>
      <w:r>
        <w:rPr>
          <w:rFonts w:ascii="仿宋_GB2312" w:hAnsi="宋体" w:eastAsia="仿宋_GB2312"/>
          <w:snapToGrid w:val="0"/>
          <w:sz w:val="32"/>
          <w:szCs w:val="32"/>
          <w:highlight w:val="none"/>
        </w:rPr>
        <w:t>SY/T5383-2010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，符合甲方要求。</w:t>
      </w:r>
    </w:p>
    <w:p w14:paraId="53505A3F">
      <w:pPr>
        <w:pStyle w:val="2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  <w:t>7.采购数量及规格：</w:t>
      </w: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55"/>
        <w:gridCol w:w="3017"/>
        <w:gridCol w:w="1311"/>
        <w:gridCol w:w="1800"/>
      </w:tblGrid>
      <w:tr w14:paraId="72EF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04868CC6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55" w:type="dxa"/>
            <w:vAlign w:val="center"/>
          </w:tcPr>
          <w:p w14:paraId="120487C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017" w:type="dxa"/>
            <w:vAlign w:val="center"/>
          </w:tcPr>
          <w:p w14:paraId="62CC7A82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规格型号</w:t>
            </w:r>
          </w:p>
        </w:tc>
        <w:tc>
          <w:tcPr>
            <w:tcW w:w="1311" w:type="dxa"/>
            <w:vAlign w:val="center"/>
          </w:tcPr>
          <w:p w14:paraId="42B0D98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1800" w:type="dxa"/>
            <w:vAlign w:val="center"/>
          </w:tcPr>
          <w:p w14:paraId="722CE01E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采购数量</w:t>
            </w:r>
          </w:p>
        </w:tc>
      </w:tr>
      <w:tr w14:paraId="0E93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7FAD6AA8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255" w:type="dxa"/>
            <w:vAlign w:val="center"/>
          </w:tcPr>
          <w:p w14:paraId="302E1D2A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Φ165螺杆</w:t>
            </w:r>
          </w:p>
        </w:tc>
        <w:tc>
          <w:tcPr>
            <w:tcW w:w="3017" w:type="dxa"/>
            <w:vAlign w:val="center"/>
          </w:tcPr>
          <w:p w14:paraId="7A6B9EE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1.75/2.0根据</w:t>
            </w:r>
          </w:p>
          <w:p w14:paraId="2AFB838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现场需求</w:t>
            </w:r>
          </w:p>
        </w:tc>
        <w:tc>
          <w:tcPr>
            <w:tcW w:w="1311" w:type="dxa"/>
            <w:vAlign w:val="center"/>
          </w:tcPr>
          <w:p w14:paraId="2F97F931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根</w:t>
            </w:r>
          </w:p>
        </w:tc>
        <w:tc>
          <w:tcPr>
            <w:tcW w:w="1800" w:type="dxa"/>
            <w:vAlign w:val="center"/>
          </w:tcPr>
          <w:p w14:paraId="437C3AAB">
            <w:pPr>
              <w:spacing w:line="560" w:lineRule="exact"/>
              <w:ind w:firstLine="640" w:firstLineChars="2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4B7C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0495EE0B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55" w:type="dxa"/>
            <w:vAlign w:val="center"/>
          </w:tcPr>
          <w:p w14:paraId="09795D4C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Φ120螺杆</w:t>
            </w:r>
          </w:p>
        </w:tc>
        <w:tc>
          <w:tcPr>
            <w:tcW w:w="3017" w:type="dxa"/>
            <w:vAlign w:val="center"/>
          </w:tcPr>
          <w:p w14:paraId="4F21AB29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1.75/2.0根据</w:t>
            </w:r>
          </w:p>
          <w:p w14:paraId="198F871F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现场需求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39E03C5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根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127FDE">
            <w:pPr>
              <w:spacing w:line="560" w:lineRule="exact"/>
              <w:ind w:firstLine="640" w:firstLineChars="200"/>
              <w:jc w:val="both"/>
              <w:rPr>
                <w:rFonts w:hint="default" w:ascii="仿宋_GB2312" w:hAnsi="宋体" w:eastAsia="仿宋_GB2312" w:cs="Times New Roman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</w:tr>
      <w:tr w14:paraId="4EC5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3" w:type="dxa"/>
            <w:gridSpan w:val="5"/>
            <w:vAlign w:val="center"/>
          </w:tcPr>
          <w:p w14:paraId="5E10E083">
            <w:pPr>
              <w:spacing w:line="560" w:lineRule="exact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报价需含税、含运费。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包含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一次免费维修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带扶正器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含往返运费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，维修螺杆保证视同全新螺杆同质量使用，螺杆度数不影响价格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根据现场需求供货，据实结算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</w:p>
        </w:tc>
      </w:tr>
    </w:tbl>
    <w:p w14:paraId="36ADCEF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BAB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F994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5E08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67DE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3846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DC3DBD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0B88B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0E0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32F49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6FAA50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营业执照副本复印件</w:t>
      </w:r>
    </w:p>
    <w:p w14:paraId="5BF57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0EEA39AC">
      <w:pPr>
        <w:pStyle w:val="2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3.开户许可证（开票信息）</w:t>
      </w:r>
    </w:p>
    <w:p w14:paraId="6E5AFC5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22A99279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179C34CD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符合响应人资格合理低价中标。</w:t>
      </w:r>
    </w:p>
    <w:p w14:paraId="231360A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、采购方及联系方式</w:t>
      </w:r>
    </w:p>
    <w:p w14:paraId="435D6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采购方：江苏长江地质勘查院</w:t>
      </w:r>
    </w:p>
    <w:p w14:paraId="00B0F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地址：常州市天宁区和电路10号</w:t>
      </w:r>
    </w:p>
    <w:p w14:paraId="12891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联系人：乔工     联系电话：13584378541</w:t>
      </w:r>
    </w:p>
    <w:p w14:paraId="442B0F2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593954C6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电话：15205180066</w:t>
      </w:r>
    </w:p>
    <w:p w14:paraId="7084AEE5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CB5A1E9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3A508E5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945B451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541EA569">
      <w:pPr>
        <w:numPr>
          <w:ilvl w:val="0"/>
          <w:numId w:val="1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  <w:r>
        <w:rPr>
          <w:rStyle w:val="21"/>
          <w:rFonts w:hint="eastAsia" w:ascii="宋体" w:hAnsi="宋体" w:cstheme="minorBidi"/>
          <w:b w:val="0"/>
          <w:highlight w:val="none"/>
        </w:rPr>
        <w:t>江苏长江地质勘查院螺杆采购报价表</w:t>
      </w:r>
    </w:p>
    <w:p w14:paraId="16D4CCBA">
      <w:pPr>
        <w:pStyle w:val="2"/>
        <w:numPr>
          <w:ilvl w:val="0"/>
          <w:numId w:val="0"/>
        </w:numPr>
        <w:ind w:left="537" w:leftChars="0"/>
        <w:rPr>
          <w:rFonts w:hint="eastAsia"/>
          <w:highlight w:val="none"/>
        </w:rPr>
      </w:pP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64"/>
        <w:gridCol w:w="2264"/>
        <w:gridCol w:w="1010"/>
        <w:gridCol w:w="886"/>
        <w:gridCol w:w="696"/>
        <w:gridCol w:w="1232"/>
        <w:gridCol w:w="1162"/>
      </w:tblGrid>
      <w:tr w14:paraId="7677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819D42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4" w:type="dxa"/>
            <w:vAlign w:val="center"/>
          </w:tcPr>
          <w:p w14:paraId="34F6CDA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64" w:type="dxa"/>
            <w:vAlign w:val="center"/>
          </w:tcPr>
          <w:p w14:paraId="341C442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010" w:type="dxa"/>
            <w:vAlign w:val="center"/>
          </w:tcPr>
          <w:p w14:paraId="2BD022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采购数量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根）</w:t>
            </w:r>
          </w:p>
        </w:tc>
        <w:tc>
          <w:tcPr>
            <w:tcW w:w="886" w:type="dxa"/>
            <w:vAlign w:val="center"/>
          </w:tcPr>
          <w:p w14:paraId="73E0722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税率（%）</w:t>
            </w:r>
          </w:p>
        </w:tc>
        <w:tc>
          <w:tcPr>
            <w:tcW w:w="696" w:type="dxa"/>
            <w:vAlign w:val="center"/>
          </w:tcPr>
          <w:p w14:paraId="3CB775A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含税单价</w:t>
            </w:r>
          </w:p>
        </w:tc>
        <w:tc>
          <w:tcPr>
            <w:tcW w:w="1232" w:type="dxa"/>
            <w:vAlign w:val="center"/>
          </w:tcPr>
          <w:p w14:paraId="294007C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含税总价</w:t>
            </w:r>
          </w:p>
        </w:tc>
        <w:tc>
          <w:tcPr>
            <w:tcW w:w="1162" w:type="dxa"/>
            <w:vAlign w:val="center"/>
          </w:tcPr>
          <w:p w14:paraId="7B08FE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备注</w:t>
            </w:r>
          </w:p>
        </w:tc>
      </w:tr>
      <w:tr w14:paraId="63A2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6B16F85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4" w:type="dxa"/>
            <w:vAlign w:val="center"/>
          </w:tcPr>
          <w:p w14:paraId="0FB2AA4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Φ165螺杆</w:t>
            </w:r>
          </w:p>
        </w:tc>
        <w:tc>
          <w:tcPr>
            <w:tcW w:w="2264" w:type="dxa"/>
            <w:vAlign w:val="center"/>
          </w:tcPr>
          <w:p w14:paraId="5612495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1.75/2.0根据</w:t>
            </w:r>
          </w:p>
          <w:p w14:paraId="0B4A0B0B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现场需求供货</w:t>
            </w:r>
          </w:p>
        </w:tc>
        <w:tc>
          <w:tcPr>
            <w:tcW w:w="1010" w:type="dxa"/>
            <w:vAlign w:val="center"/>
          </w:tcPr>
          <w:p w14:paraId="4E85956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524021F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237954F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EB77A1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3F8B155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包含一次免费维修带扶正器</w:t>
            </w:r>
          </w:p>
        </w:tc>
      </w:tr>
      <w:tr w14:paraId="456B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792B2F3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64" w:type="dxa"/>
            <w:vAlign w:val="center"/>
          </w:tcPr>
          <w:p w14:paraId="3B5993D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Φ120螺杆</w:t>
            </w:r>
          </w:p>
        </w:tc>
        <w:tc>
          <w:tcPr>
            <w:tcW w:w="2264" w:type="dxa"/>
            <w:vAlign w:val="center"/>
          </w:tcPr>
          <w:p w14:paraId="53E5DFF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1.75/2.0根据</w:t>
            </w:r>
          </w:p>
          <w:p w14:paraId="7A8BD0EC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现场需求供货</w:t>
            </w:r>
          </w:p>
        </w:tc>
        <w:tc>
          <w:tcPr>
            <w:tcW w:w="1010" w:type="dxa"/>
            <w:vAlign w:val="center"/>
          </w:tcPr>
          <w:p w14:paraId="53AC5B1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86" w:type="dxa"/>
            <w:vAlign w:val="center"/>
          </w:tcPr>
          <w:p w14:paraId="1059238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4B64E4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A53114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539EF77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包含一次免费维修带扶正器</w:t>
            </w:r>
          </w:p>
        </w:tc>
      </w:tr>
      <w:tr w14:paraId="5D3E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6D0F6D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64" w:type="dxa"/>
            <w:vAlign w:val="center"/>
          </w:tcPr>
          <w:p w14:paraId="06ACDAD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70C7F9B3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337E481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42EEF4E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E77C65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E0E70E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1D07C02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0132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5E451B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64" w:type="dxa"/>
            <w:vAlign w:val="center"/>
          </w:tcPr>
          <w:p w14:paraId="2F33882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4456E379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26EEFC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7232593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96953B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3F55E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222C1F8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23A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61A48C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 w14:paraId="2430395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184EC1F0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4196DE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24F1F9D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8868C9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4ACA37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E728CB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65CE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DEA4CC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64" w:type="dxa"/>
            <w:vAlign w:val="center"/>
          </w:tcPr>
          <w:p w14:paraId="4DEDA6E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0B07AF9F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1B26B09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3521ED7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64ED61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2A20F6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6ADAE6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37C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29" w:type="dxa"/>
            <w:gridSpan w:val="6"/>
            <w:vAlign w:val="center"/>
          </w:tcPr>
          <w:p w14:paraId="7385C4D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232" w:type="dxa"/>
            <w:vAlign w:val="center"/>
          </w:tcPr>
          <w:p w14:paraId="74B0318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4AE62FF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E4D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23" w:type="dxa"/>
            <w:gridSpan w:val="8"/>
            <w:vAlign w:val="center"/>
          </w:tcPr>
          <w:p w14:paraId="22C61134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上述报价需含税、含运费，税率：13%。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包含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一次免费维修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带扶正器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含往返运费）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，维修螺杆保证视同全新螺杆同质量使用，螺杆度数不影响价格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根据现场需求供货，据实结算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</w:p>
        </w:tc>
      </w:tr>
    </w:tbl>
    <w:p w14:paraId="26039668">
      <w:pPr>
        <w:rPr>
          <w:rFonts w:hint="eastAsia" w:ascii="仿宋_GB2312" w:eastAsia="仿宋_GB2312"/>
          <w:sz w:val="24"/>
          <w:highlight w:val="none"/>
        </w:rPr>
      </w:pPr>
    </w:p>
    <w:p w14:paraId="5336DA8B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B2CF944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7ADA7D3"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人名称（盖章）：</w:t>
      </w:r>
    </w:p>
    <w:p w14:paraId="57B3ABA1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人授权代表（签字）：</w:t>
      </w:r>
    </w:p>
    <w:p w14:paraId="570041BE">
      <w:pPr>
        <w:pStyle w:val="3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</w:p>
    <w:p w14:paraId="52CC9E0F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 w14:paraId="1EEB7983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88E8163">
      <w:pPr>
        <w:rPr>
          <w:rFonts w:hint="eastAsia"/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D54EF-140F-4E15-885D-1039775D3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CBE1D0-4B83-4534-A15B-B14898DB25B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572715-E025-43BD-9024-6756050F54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313D4B9-C077-4B3A-8E3C-656794CA15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4665F"/>
    <w:multiLevelType w:val="singleLevel"/>
    <w:tmpl w:val="D84466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AF51C6"/>
    <w:rsid w:val="020D0F3E"/>
    <w:rsid w:val="02691984"/>
    <w:rsid w:val="039016EA"/>
    <w:rsid w:val="04553F6E"/>
    <w:rsid w:val="07CF228A"/>
    <w:rsid w:val="080A5EBF"/>
    <w:rsid w:val="099F61C8"/>
    <w:rsid w:val="0C057C73"/>
    <w:rsid w:val="0DA16476"/>
    <w:rsid w:val="0DDC125D"/>
    <w:rsid w:val="0DDC391F"/>
    <w:rsid w:val="0E225A9C"/>
    <w:rsid w:val="0F732021"/>
    <w:rsid w:val="0FA7589A"/>
    <w:rsid w:val="11292B6B"/>
    <w:rsid w:val="120B3EBE"/>
    <w:rsid w:val="12CB7A65"/>
    <w:rsid w:val="13C07B67"/>
    <w:rsid w:val="1453553C"/>
    <w:rsid w:val="14B47D4E"/>
    <w:rsid w:val="1625389D"/>
    <w:rsid w:val="16495580"/>
    <w:rsid w:val="16882B5A"/>
    <w:rsid w:val="19E47421"/>
    <w:rsid w:val="1C093B64"/>
    <w:rsid w:val="1C591CFD"/>
    <w:rsid w:val="1CD25D74"/>
    <w:rsid w:val="1D491D3F"/>
    <w:rsid w:val="1E0565AE"/>
    <w:rsid w:val="1E400CD1"/>
    <w:rsid w:val="1F97465F"/>
    <w:rsid w:val="1FAD2B13"/>
    <w:rsid w:val="1FB738D7"/>
    <w:rsid w:val="1FCF7368"/>
    <w:rsid w:val="20937EA1"/>
    <w:rsid w:val="223E223C"/>
    <w:rsid w:val="25876501"/>
    <w:rsid w:val="27FD45CA"/>
    <w:rsid w:val="29882184"/>
    <w:rsid w:val="2B33475A"/>
    <w:rsid w:val="2B367DA6"/>
    <w:rsid w:val="2DEE4968"/>
    <w:rsid w:val="30BF25EC"/>
    <w:rsid w:val="328266E3"/>
    <w:rsid w:val="32AF091B"/>
    <w:rsid w:val="32C466E3"/>
    <w:rsid w:val="34050C5E"/>
    <w:rsid w:val="352705A9"/>
    <w:rsid w:val="36032F7B"/>
    <w:rsid w:val="36F10157"/>
    <w:rsid w:val="36FA7382"/>
    <w:rsid w:val="384E5A17"/>
    <w:rsid w:val="38FC1E1B"/>
    <w:rsid w:val="3A1E3204"/>
    <w:rsid w:val="3A521FBF"/>
    <w:rsid w:val="3A6B7104"/>
    <w:rsid w:val="3C4E52DE"/>
    <w:rsid w:val="3DA247CE"/>
    <w:rsid w:val="408F4858"/>
    <w:rsid w:val="40A74367"/>
    <w:rsid w:val="424C27BC"/>
    <w:rsid w:val="42F825EE"/>
    <w:rsid w:val="4381338B"/>
    <w:rsid w:val="459B5DA7"/>
    <w:rsid w:val="475C610C"/>
    <w:rsid w:val="4888780E"/>
    <w:rsid w:val="49CD2659"/>
    <w:rsid w:val="4D4E6D7A"/>
    <w:rsid w:val="4D6E25DA"/>
    <w:rsid w:val="4EEE7D8E"/>
    <w:rsid w:val="500E778E"/>
    <w:rsid w:val="501F49FD"/>
    <w:rsid w:val="5090605A"/>
    <w:rsid w:val="50FB0FC7"/>
    <w:rsid w:val="52232DBF"/>
    <w:rsid w:val="544038A8"/>
    <w:rsid w:val="5BE2137D"/>
    <w:rsid w:val="5C365ED2"/>
    <w:rsid w:val="5F893C41"/>
    <w:rsid w:val="5FA62A45"/>
    <w:rsid w:val="61100DF5"/>
    <w:rsid w:val="612B1454"/>
    <w:rsid w:val="61AC6292"/>
    <w:rsid w:val="61EA01D8"/>
    <w:rsid w:val="62586279"/>
    <w:rsid w:val="64D836A1"/>
    <w:rsid w:val="651A6F79"/>
    <w:rsid w:val="66F61BBC"/>
    <w:rsid w:val="68027CD3"/>
    <w:rsid w:val="682D3D04"/>
    <w:rsid w:val="6A480350"/>
    <w:rsid w:val="6AD8691F"/>
    <w:rsid w:val="6AF90780"/>
    <w:rsid w:val="6B1B7983"/>
    <w:rsid w:val="6B5236AA"/>
    <w:rsid w:val="6C135F35"/>
    <w:rsid w:val="6F60420D"/>
    <w:rsid w:val="718801FD"/>
    <w:rsid w:val="72563E57"/>
    <w:rsid w:val="72A458E4"/>
    <w:rsid w:val="74BB1982"/>
    <w:rsid w:val="76144CCF"/>
    <w:rsid w:val="762E2706"/>
    <w:rsid w:val="765E777E"/>
    <w:rsid w:val="76E66069"/>
    <w:rsid w:val="770F6CEE"/>
    <w:rsid w:val="78B90EFA"/>
    <w:rsid w:val="78F95744"/>
    <w:rsid w:val="7B1C1230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32"/>
    </w:rPr>
  </w:style>
  <w:style w:type="paragraph" w:styleId="3">
    <w:name w:val="Body Text"/>
    <w:basedOn w:val="1"/>
    <w:next w:val="4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6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8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895</Words>
  <Characters>1055</Characters>
  <Lines>4</Lines>
  <Paragraphs>1</Paragraphs>
  <TotalTime>5</TotalTime>
  <ScaleCrop>false</ScaleCrop>
  <LinksUpToDate>false</LinksUpToDate>
  <CharactersWithSpaces>1062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2025-10-11T06:13:11Z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C8C52F30CE2B4E98A95806B863FBCA8A_13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